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山东国防经济发展促进会2023年度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优秀成果评选报名表</w:t>
      </w:r>
    </w:p>
    <w:bookmarkEnd w:id="0"/>
    <w:p>
      <w:pPr>
        <w:spacing w:line="13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1559"/>
        <w:gridCol w:w="993"/>
        <w:gridCol w:w="1649"/>
        <w:gridCol w:w="2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178" w:line="216" w:lineRule="auto"/>
              <w:ind w:left="49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推荐单位</w:t>
            </w:r>
          </w:p>
        </w:tc>
        <w:tc>
          <w:tcPr>
            <w:tcW w:w="643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173" w:line="220" w:lineRule="auto"/>
              <w:ind w:left="63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pStyle w:val="6"/>
              <w:spacing w:before="173" w:line="219" w:lineRule="auto"/>
              <w:ind w:left="27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23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173" w:line="219" w:lineRule="auto"/>
              <w:ind w:left="50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643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174" w:line="216" w:lineRule="auto"/>
              <w:ind w:left="50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643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173" w:line="218" w:lineRule="auto"/>
              <w:ind w:left="22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成果所属领域</w:t>
            </w:r>
          </w:p>
        </w:tc>
        <w:tc>
          <w:tcPr>
            <w:tcW w:w="643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175" w:line="218" w:lineRule="auto"/>
              <w:ind w:left="50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成果类型</w:t>
            </w:r>
          </w:p>
        </w:tc>
        <w:tc>
          <w:tcPr>
            <w:tcW w:w="6432" w:type="dxa"/>
            <w:gridSpan w:val="4"/>
            <w:vAlign w:val="top"/>
          </w:tcPr>
          <w:p>
            <w:pPr>
              <w:pStyle w:val="6"/>
              <w:spacing w:before="203" w:line="205" w:lineRule="auto"/>
              <w:ind w:left="66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☐基础研究   ☐应用研究   ☐技术开发和产业化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175" w:line="218" w:lineRule="auto"/>
              <w:ind w:left="22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成果有无密级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204" w:line="205" w:lineRule="auto"/>
              <w:ind w:left="12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☐无</w:t>
            </w:r>
            <w:r>
              <w:rPr>
                <w:rFonts w:hint="eastAsia" w:ascii="仿宋_GB2312" w:hAnsi="仿宋_GB2312" w:eastAsia="仿宋_GB2312" w:cs="仿宋_GB2312"/>
                <w:spacing w:val="2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☐有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76" w:line="219" w:lineRule="auto"/>
              <w:ind w:left="13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密级</w:t>
            </w:r>
          </w:p>
        </w:tc>
        <w:tc>
          <w:tcPr>
            <w:tcW w:w="3880" w:type="dxa"/>
            <w:gridSpan w:val="2"/>
            <w:vAlign w:val="top"/>
          </w:tcPr>
          <w:p>
            <w:pPr>
              <w:pStyle w:val="6"/>
              <w:spacing w:before="204" w:line="205" w:lineRule="auto"/>
              <w:ind w:left="56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☐秘密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☐机密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☐绝密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1" w:hRule="atLeast"/>
        </w:trPr>
        <w:tc>
          <w:tcPr>
            <w:tcW w:w="2094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91" w:line="624" w:lineRule="exact"/>
              <w:ind w:left="50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26"/>
                <w:sz w:val="28"/>
                <w:szCs w:val="28"/>
              </w:rPr>
              <w:t>成果简介</w:t>
            </w:r>
          </w:p>
          <w:p>
            <w:pPr>
              <w:pStyle w:val="6"/>
              <w:spacing w:before="1" w:line="217" w:lineRule="auto"/>
              <w:ind w:left="2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（500</w:t>
            </w:r>
            <w:r>
              <w:rPr>
                <w:rFonts w:hint="eastAsia" w:ascii="仿宋_GB2312" w:hAnsi="仿宋_GB2312" w:eastAsia="仿宋_GB2312" w:cs="仿宋_GB2312"/>
                <w:spacing w:val="-4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字内）</w:t>
            </w:r>
          </w:p>
        </w:tc>
        <w:tc>
          <w:tcPr>
            <w:tcW w:w="643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2094" w:type="dxa"/>
            <w:vAlign w:val="top"/>
          </w:tcPr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91" w:line="216" w:lineRule="auto"/>
              <w:ind w:left="50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单位意见</w:t>
            </w:r>
          </w:p>
        </w:tc>
        <w:tc>
          <w:tcPr>
            <w:tcW w:w="6432" w:type="dxa"/>
            <w:gridSpan w:val="4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16" w:lineRule="auto"/>
              <w:ind w:left="214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单位名称（盖章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）：</w:t>
            </w:r>
          </w:p>
          <w:p>
            <w:pPr>
              <w:pStyle w:val="6"/>
              <w:spacing w:before="278" w:line="207" w:lineRule="auto"/>
              <w:ind w:left="418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建行儒黑中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文鼎报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文鼎细圆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浪漫雅圆">
    <w:panose1 w:val="02010601040101010101"/>
    <w:charset w:val="86"/>
    <w:family w:val="auto"/>
    <w:pitch w:val="default"/>
    <w:sig w:usb0="800002BF" w:usb1="38CF7CF8" w:usb2="00000016" w:usb3="00000000" w:csb0="20160004" w:csb1="8212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1MjRmNTg5MDAzYjQzYjA5YmY0ODA2ZjE5MWIyNzkifQ=="/>
  </w:docVars>
  <w:rsids>
    <w:rsidRoot w:val="00000000"/>
    <w:rsid w:val="04407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2023-10-18T16:33:00Z</dcterms:created>
  <dc:creator>Administrator</dc:creator>
  <cp:lastModifiedBy>Manling zhao。</cp:lastModifiedBy>
  <dcterms:modified xsi:type="dcterms:W3CDTF">2023-10-18T09:16:41Z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2023-10-18T17:14:37Z</vt:filetime>
  </property>
  <property fmtid="{D5CDD505-2E9C-101B-9397-08002B2CF9AE}" pid="4" name="KSOProductBuildVer">
    <vt:lpwstr>2052-12.1.0.15712</vt:lpwstr>
  </property>
  <property fmtid="{D5CDD505-2E9C-101B-9397-08002B2CF9AE}" pid="5" name="ICV">
    <vt:lpwstr>3BECE9E430D9476BAEC0DA70C3054375_13</vt:lpwstr>
  </property>
</Properties>
</file>